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64" w:rsidRDefault="00AD126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8.75pt;height:768pt">
            <v:imagedata r:id="rId4" o:title=""/>
          </v:shape>
        </w:pict>
      </w:r>
    </w:p>
    <w:p w:rsidR="00AD1264" w:rsidRPr="00B57981" w:rsidRDefault="00AD1264" w:rsidP="00B5798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ОБЩИЕ ПОЛОЖЕНИЯ</w:t>
      </w:r>
      <w:bookmarkStart w:id="0" w:name="_GoBack"/>
      <w:bookmarkEnd w:id="0"/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дружины: </w:t>
      </w:r>
      <w:r w:rsidRPr="00DD20EC">
        <w:rPr>
          <w:rFonts w:ascii="Times New Roman" w:hAnsi="Times New Roman" w:cs="Times New Roman"/>
          <w:b/>
          <w:bCs/>
          <w:sz w:val="28"/>
          <w:szCs w:val="28"/>
        </w:rPr>
        <w:t>имени Сергея Еграшкина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 xml:space="preserve">Девиз: </w:t>
      </w:r>
      <w:r w:rsidRPr="00DD20EC">
        <w:rPr>
          <w:rFonts w:ascii="Times New Roman" w:hAnsi="Times New Roman" w:cs="Times New Roman"/>
          <w:b/>
          <w:bCs/>
          <w:sz w:val="28"/>
          <w:szCs w:val="28"/>
        </w:rPr>
        <w:t>Гореть самим, зажечь других, быть впереди и точка!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Цели и задачи: помочь каждому члену дружины союза жить интересной жизнью, стать сильным, умным и честным человеком-гражданином;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Защищать права и интересы детей и подростков.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Осуществление взаимодействия с государственными и другими социальными институтами общества с целью принятия решений в интересах детей, а также взрослых-членов Союза.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Привлечение общественного внимания к проблемам детского движения.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ОСНОВНЫЕ ВИДЫ ДЕЯТЕЛЬНОСТИ ДРУЖИНЫ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Может вносить предложения в органы государственной власти и управления, участвует в подготовке и выработке компетентными органами решений по вопросам обеспечения жизни, здоровья, образования и развития детей, содействия развитию детского движения, реализация прав и свобод детей, организации детского, семейного отдыха, досуга оздоровления, интеллектуального и творческого развития детей, представляет и защищает законные права и интересы своих членов: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-организует и проводит лекции, выставки, культурно - просветительное, спортивные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и иные мероприятия;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-участвует в межрегиональном и международном сотрудничестве и обмене опытом по вопросам деятельности детских общественных объединений, организации детского отдыха, досуга оздоровления, интелектуального и творческого развития, а также семейного отдыха.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ДРУЖИНА ИМЕЕТ ПРАВО: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-свободно распространять информацию о своей деятельности: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-участвовать в выработке решений органов государственной власти и органов местного самоуправления в порядке и объеме, предусмотренных действующим законодательством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-проводить собрания, митинги, демонстрации; шествия и пикетирование: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-представлять и защищать свои права, законные интересы своих членов и участников, а также других граждан в органах государственной власти, органах местного самоуправления и общественных объединениях;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-выступать с инициативами по различным вопросам общественной жизни, вносить предложения в органы государственной власти;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-участвовать в избирательных (комиссиях) компаниях.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ЧЛЕНСТВО И ПРИЕМ В СОЮЗ</w:t>
      </w:r>
    </w:p>
    <w:p w:rsidR="00AD1264" w:rsidRPr="00DD20EC" w:rsidRDefault="00AD1264" w:rsidP="00B5798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члены дружины </w:t>
      </w:r>
      <w:r w:rsidRPr="00DD20EC">
        <w:rPr>
          <w:rFonts w:ascii="Times New Roman" w:hAnsi="Times New Roman" w:cs="Times New Roman"/>
          <w:b/>
          <w:bCs/>
          <w:sz w:val="28"/>
          <w:szCs w:val="28"/>
        </w:rPr>
        <w:t>имени Сергея Еграшкина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 xml:space="preserve"> по возрастному принципу делятся на: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-следопытов;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-наследников;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-наставников.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СЛЕДОПЫТЫ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Следопытами являются дети в возрасте 8-9 лет, давшие обещание и выполняющие Правила следопытов.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НАСЛЕДНИКИ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Наследниками являются дети достигшие 10 лет, давшие Торжественное обещание и выполняющие законы наследников.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НАСТАВНИКИ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Наставниками являются подростки из числа наследников, достигшие 14 лет и взрослые выполняющие требования настоящего Устава и Законы наследников, и давшие клятву наставников.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ЧЛЕНЫ ДРУЖИНЫ ИМЕЮТ ПРАВО: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-добровольно входить и выходить из Союза;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-участвовать в работе дружины;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-носить форму и атрибутику СНТ;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-вовлекать в СНТ новых членов;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-обращаться в руководящие органы СНТ с вопросами, заявлениями, предложениями;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-выражать отстаивать интересы своего первичного коллектива.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ЧЛЕНЫ ДРУЖИНЫ ОБЯЗАНЫ: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-соблюдать требования настоящего Устава и выполнять решения высших органов первичных коллективов и руководящих, принятых в пределах полномочие, определенных Уставом;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-участвовать в реализации целей и решения задач дружины;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защищать интересы дружины, заботиться об его авторитете, при необходимости отстаивать права на любом уровне.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СТРУКТУРА ОРГАНИЗАЦИИ ДРУЖИНЫ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Первичными коллективами являются: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-группы следопытов;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-группы наследников;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-группы наставников.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Отряды объединены и составляют дружину.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САМОУПРАВЛЕНИЕ В ДРУЖИНЕ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Высшим органом самоуправления является сбор, который: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-решает вопросы своего коллектива;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-выбирает совет отряда, его командира;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-заслушивает отчеты о деятельности, дает оценку.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СОВЕТ ОТРЯДА: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-исполняет решения сбора отряда;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-организует работу каждого члена;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-представляет интересы отряда в совете дружины;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-отчитывается о своей работе на сборе отряда.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Высшим органом является сбор дружины.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СОВЕТ ДРУЖИНЫ: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-исполняет решения сбора;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-координирует деятельность отрядов, входящих в состав дружины;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-организует сотрудничество с семьей, различными государственными учреждениями, общественными организациями;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-отчитывается на сборе дружины.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ПОРЯДОК ЛИКВИДАЦИИ И РЕОРГАНИЗАЦИИ ДРУЖИНЫ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Прекращение деятельности дружины может быть проведено путем реорганизации или ликвидации. Деятельность дружины прекращается по решению республиканского слета СНТ (если за прекращение наследников, проголосовало более половины присутствующих).</w:t>
      </w:r>
    </w:p>
    <w:p w:rsidR="00AD1264" w:rsidRPr="002C4BF0" w:rsidRDefault="00AD1264" w:rsidP="00B57981">
      <w:pPr>
        <w:rPr>
          <w:rFonts w:ascii="Times New Roman" w:hAnsi="Times New Roman" w:cs="Times New Roman"/>
          <w:sz w:val="28"/>
          <w:szCs w:val="28"/>
        </w:rPr>
      </w:pPr>
      <w:r w:rsidRPr="002C4BF0">
        <w:rPr>
          <w:rFonts w:ascii="Times New Roman" w:hAnsi="Times New Roman" w:cs="Times New Roman"/>
          <w:sz w:val="28"/>
          <w:szCs w:val="28"/>
        </w:rPr>
        <w:t>Ликвидация дружины производится комиссией.</w:t>
      </w:r>
    </w:p>
    <w:sectPr w:rsidR="00AD1264" w:rsidRPr="002C4BF0" w:rsidSect="00A61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981"/>
    <w:rsid w:val="001866DB"/>
    <w:rsid w:val="002C4BF0"/>
    <w:rsid w:val="002F096C"/>
    <w:rsid w:val="008C4358"/>
    <w:rsid w:val="00A617CB"/>
    <w:rsid w:val="00AD1264"/>
    <w:rsid w:val="00B57981"/>
    <w:rsid w:val="00DD2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7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659</Words>
  <Characters>3757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Ученик9</dc:creator>
  <cp:keywords/>
  <dc:description/>
  <cp:lastModifiedBy>Customer</cp:lastModifiedBy>
  <cp:revision>4</cp:revision>
  <dcterms:created xsi:type="dcterms:W3CDTF">2014-11-17T10:06:00Z</dcterms:created>
  <dcterms:modified xsi:type="dcterms:W3CDTF">2014-11-27T06:59:00Z</dcterms:modified>
</cp:coreProperties>
</file>